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8" w:type="dxa"/>
        <w:tblInd w:w="-601" w:type="dxa"/>
        <w:tblLook w:val="01E0" w:firstRow="1" w:lastRow="1" w:firstColumn="1" w:lastColumn="1" w:noHBand="0" w:noVBand="0"/>
      </w:tblPr>
      <w:tblGrid>
        <w:gridCol w:w="5104"/>
        <w:gridCol w:w="5244"/>
      </w:tblGrid>
      <w:tr w:rsidR="003611A8" w:rsidRPr="00B130FC" w14:paraId="28A213E2" w14:textId="77777777" w:rsidTr="00851D44">
        <w:tc>
          <w:tcPr>
            <w:tcW w:w="5104" w:type="dxa"/>
          </w:tcPr>
          <w:p w14:paraId="21E2086C" w14:textId="77777777" w:rsidR="003611A8" w:rsidRPr="00ED1FD7" w:rsidRDefault="003611A8" w:rsidP="00851D44">
            <w:pPr>
              <w:jc w:val="center"/>
              <w:rPr>
                <w:sz w:val="24"/>
                <w:szCs w:val="24"/>
              </w:rPr>
            </w:pPr>
            <w:r w:rsidRPr="00ED1FD7">
              <w:rPr>
                <w:sz w:val="24"/>
                <w:szCs w:val="24"/>
              </w:rPr>
              <w:t>UBND THÀNH PHỐ NHA TRANG</w:t>
            </w:r>
          </w:p>
          <w:p w14:paraId="7769EB3A" w14:textId="77777777" w:rsidR="003611A8" w:rsidRPr="00B130FC" w:rsidRDefault="003611A8" w:rsidP="00851D4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BCĐ</w:t>
            </w:r>
            <w:r w:rsidRPr="00B130FC">
              <w:rPr>
                <w:b/>
                <w:sz w:val="26"/>
                <w:szCs w:val="26"/>
              </w:rPr>
              <w:t xml:space="preserve"> PHONG TRÀO </w:t>
            </w:r>
          </w:p>
          <w:p w14:paraId="357201AA" w14:textId="77777777" w:rsidR="003611A8" w:rsidRPr="00B130FC" w:rsidRDefault="003611A8" w:rsidP="00851D4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TDĐKXDĐSVH – ĐÔ THỊ VĂN MINH</w:t>
            </w:r>
          </w:p>
          <w:p w14:paraId="71B69851" w14:textId="77777777" w:rsidR="003611A8" w:rsidRPr="00B130FC" w:rsidRDefault="003611A8" w:rsidP="00851D44">
            <w:pPr>
              <w:spacing w:line="120" w:lineRule="auto"/>
              <w:jc w:val="center"/>
              <w:rPr>
                <w:sz w:val="2"/>
                <w:szCs w:val="26"/>
              </w:rPr>
            </w:pPr>
          </w:p>
          <w:p w14:paraId="04FE5929" w14:textId="77777777" w:rsidR="003611A8" w:rsidRPr="00B130FC" w:rsidRDefault="006D1545" w:rsidP="00851D44">
            <w:pPr>
              <w:rPr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pict w14:anchorId="222BE0B1">
                <v:line id="_x0000_s1027" style="position:absolute;left:0;text-align:left;z-index:251661312" from="55.5pt,5.65pt" to="149.3pt,5.65pt"/>
              </w:pict>
            </w:r>
            <w:r w:rsidR="003611A8" w:rsidRPr="00B130FC">
              <w:rPr>
                <w:sz w:val="26"/>
                <w:szCs w:val="26"/>
              </w:rPr>
              <w:t xml:space="preserve">                    </w:t>
            </w:r>
          </w:p>
        </w:tc>
        <w:tc>
          <w:tcPr>
            <w:tcW w:w="5244" w:type="dxa"/>
          </w:tcPr>
          <w:p w14:paraId="2CAF2594" w14:textId="77777777" w:rsidR="003611A8" w:rsidRPr="00B130FC" w:rsidRDefault="003611A8" w:rsidP="00851D44">
            <w:pPr>
              <w:jc w:val="center"/>
              <w:rPr>
                <w:b/>
                <w:sz w:val="24"/>
                <w:szCs w:val="24"/>
              </w:rPr>
            </w:pPr>
            <w:r w:rsidRPr="00B130FC">
              <w:rPr>
                <w:b/>
                <w:sz w:val="24"/>
                <w:szCs w:val="24"/>
              </w:rPr>
              <w:t xml:space="preserve">CỘNG HOÀ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B130FC">
                  <w:rPr>
                    <w:b/>
                    <w:sz w:val="24"/>
                    <w:szCs w:val="24"/>
                  </w:rPr>
                  <w:t>NAM</w:t>
                </w:r>
              </w:smartTag>
            </w:smartTag>
          </w:p>
          <w:p w14:paraId="564174A2" w14:textId="77777777" w:rsidR="003611A8" w:rsidRPr="00B130FC" w:rsidRDefault="003611A8" w:rsidP="00851D44">
            <w:pPr>
              <w:jc w:val="center"/>
              <w:rPr>
                <w:b/>
                <w:sz w:val="26"/>
                <w:szCs w:val="26"/>
              </w:rPr>
            </w:pPr>
            <w:r w:rsidRPr="00B130FC">
              <w:rPr>
                <w:b/>
                <w:sz w:val="26"/>
                <w:szCs w:val="26"/>
              </w:rPr>
              <w:t>Độc lập - Tự do  - Hạnh phúc</w:t>
            </w:r>
          </w:p>
          <w:p w14:paraId="28244AD6" w14:textId="77777777" w:rsidR="003611A8" w:rsidRPr="00B130FC" w:rsidRDefault="006D1545" w:rsidP="00851D4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pict w14:anchorId="0857A10C">
                <v:line id="_x0000_s1026" style="position:absolute;left:0;text-align:left;z-index:251660288" from="49.55pt,3.35pt" to="203.55pt,3.35pt"/>
              </w:pict>
            </w:r>
          </w:p>
          <w:p w14:paraId="1357C15F" w14:textId="77777777" w:rsidR="003611A8" w:rsidRPr="00B130FC" w:rsidRDefault="003611A8" w:rsidP="00851D44">
            <w:pPr>
              <w:jc w:val="right"/>
              <w:rPr>
                <w:i/>
                <w:sz w:val="26"/>
                <w:szCs w:val="26"/>
              </w:rPr>
            </w:pPr>
          </w:p>
        </w:tc>
      </w:tr>
      <w:tr w:rsidR="003611A8" w:rsidRPr="00B130FC" w14:paraId="7B70F745" w14:textId="77777777" w:rsidTr="00851D44">
        <w:trPr>
          <w:trHeight w:val="529"/>
        </w:trPr>
        <w:tc>
          <w:tcPr>
            <w:tcW w:w="5104" w:type="dxa"/>
          </w:tcPr>
          <w:p w14:paraId="6CE18BAE" w14:textId="77777777" w:rsidR="003611A8" w:rsidRPr="00B130FC" w:rsidRDefault="003611A8" w:rsidP="00851D44">
            <w:pPr>
              <w:jc w:val="center"/>
              <w:rPr>
                <w:sz w:val="26"/>
                <w:szCs w:val="26"/>
              </w:rPr>
            </w:pPr>
            <w:r w:rsidRPr="00B130FC">
              <w:rPr>
                <w:sz w:val="26"/>
                <w:szCs w:val="26"/>
              </w:rPr>
              <w:t xml:space="preserve">Số:         </w:t>
            </w:r>
            <w:r>
              <w:rPr>
                <w:sz w:val="26"/>
                <w:szCs w:val="26"/>
              </w:rPr>
              <w:t xml:space="preserve">    </w:t>
            </w:r>
            <w:r w:rsidRPr="00B130FC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  <w:lang w:val="vi-VN"/>
              </w:rPr>
              <w:t>UBND-</w:t>
            </w:r>
            <w:r w:rsidRPr="00B130FC">
              <w:rPr>
                <w:sz w:val="26"/>
                <w:szCs w:val="26"/>
              </w:rPr>
              <w:t>BCĐ</w:t>
            </w:r>
          </w:p>
        </w:tc>
        <w:tc>
          <w:tcPr>
            <w:tcW w:w="5244" w:type="dxa"/>
          </w:tcPr>
          <w:p w14:paraId="23B89676" w14:textId="208513BD" w:rsidR="003611A8" w:rsidRPr="00B130FC" w:rsidRDefault="003611A8" w:rsidP="00851D44">
            <w:pPr>
              <w:jc w:val="center"/>
              <w:rPr>
                <w:b/>
                <w:sz w:val="26"/>
                <w:szCs w:val="26"/>
              </w:rPr>
            </w:pPr>
            <w:r w:rsidRPr="00B130FC">
              <w:rPr>
                <w:i/>
                <w:sz w:val="26"/>
                <w:szCs w:val="26"/>
              </w:rPr>
              <w:t xml:space="preserve">Nha Trang, ngày        tháng </w:t>
            </w:r>
            <w:r w:rsidR="006D1545">
              <w:rPr>
                <w:i/>
                <w:sz w:val="26"/>
                <w:szCs w:val="26"/>
              </w:rPr>
              <w:t>9</w:t>
            </w:r>
            <w:r w:rsidRPr="00B130FC">
              <w:rPr>
                <w:i/>
                <w:sz w:val="26"/>
                <w:szCs w:val="26"/>
              </w:rPr>
              <w:t xml:space="preserve">  năm 20</w:t>
            </w:r>
            <w:r>
              <w:rPr>
                <w:i/>
                <w:sz w:val="26"/>
                <w:szCs w:val="26"/>
              </w:rPr>
              <w:t>23</w:t>
            </w:r>
          </w:p>
        </w:tc>
      </w:tr>
      <w:tr w:rsidR="003611A8" w:rsidRPr="00B130FC" w14:paraId="35004D75" w14:textId="77777777" w:rsidTr="00851D44">
        <w:tc>
          <w:tcPr>
            <w:tcW w:w="5104" w:type="dxa"/>
          </w:tcPr>
          <w:p w14:paraId="37CAFA11" w14:textId="77777777" w:rsidR="003611A8" w:rsidRDefault="003611A8" w:rsidP="00851D44">
            <w:pPr>
              <w:jc w:val="center"/>
              <w:rPr>
                <w:sz w:val="24"/>
                <w:szCs w:val="24"/>
                <w:lang w:val="vi-VN"/>
              </w:rPr>
            </w:pPr>
            <w:r w:rsidRPr="00C25AF3">
              <w:rPr>
                <w:sz w:val="24"/>
                <w:szCs w:val="24"/>
              </w:rPr>
              <w:t>V/v h</w:t>
            </w:r>
            <w:r>
              <w:rPr>
                <w:sz w:val="24"/>
                <w:szCs w:val="24"/>
              </w:rPr>
              <w:t>ướng dẫn</w:t>
            </w:r>
            <w:r>
              <w:rPr>
                <w:sz w:val="24"/>
                <w:szCs w:val="24"/>
                <w:lang w:val="vi-VN"/>
              </w:rPr>
              <w:t xml:space="preserve">, đánh giá, thẩm định hồ sơ </w:t>
            </w:r>
          </w:p>
          <w:p w14:paraId="00E83C84" w14:textId="77777777" w:rsidR="003611A8" w:rsidRPr="00C25AF3" w:rsidRDefault="003611A8" w:rsidP="00851D44">
            <w:pPr>
              <w:jc w:val="center"/>
              <w:rPr>
                <w:bCs/>
                <w:iCs/>
                <w:sz w:val="24"/>
                <w:szCs w:val="24"/>
              </w:rPr>
            </w:pPr>
            <w:r w:rsidRPr="00C25AF3">
              <w:rPr>
                <w:sz w:val="24"/>
                <w:szCs w:val="24"/>
              </w:rPr>
              <w:t>công nhận đạt chuẩn đô thị văn minh</w:t>
            </w:r>
          </w:p>
        </w:tc>
        <w:tc>
          <w:tcPr>
            <w:tcW w:w="5244" w:type="dxa"/>
          </w:tcPr>
          <w:p w14:paraId="68663B5D" w14:textId="77777777" w:rsidR="003611A8" w:rsidRPr="00B130FC" w:rsidRDefault="003611A8" w:rsidP="00851D44">
            <w:pPr>
              <w:jc w:val="center"/>
              <w:rPr>
                <w:i/>
                <w:sz w:val="26"/>
                <w:szCs w:val="26"/>
              </w:rPr>
            </w:pPr>
          </w:p>
        </w:tc>
      </w:tr>
    </w:tbl>
    <w:p w14:paraId="67A84B4E" w14:textId="77777777" w:rsidR="003611A8" w:rsidRDefault="006D1545" w:rsidP="003611A8">
      <w:pPr>
        <w:ind w:left="2880"/>
        <w:rPr>
          <w:bCs/>
          <w:iCs/>
        </w:rPr>
      </w:pPr>
      <w:r>
        <w:rPr>
          <w:bCs/>
          <w:iCs/>
          <w:noProof/>
        </w:rPr>
        <w:pict w14:anchorId="24CA0C6C">
          <v:rect id="_x0000_s1028" style="position:absolute;left:0;text-align:left;margin-left:-17.55pt;margin-top:14.4pt;width:81pt;height:27.5pt;z-index:251662336;mso-position-horizontal-relative:text;mso-position-vertical-relative:text">
            <v:textbox>
              <w:txbxContent>
                <w:p w14:paraId="764B5483" w14:textId="77777777" w:rsidR="003611A8" w:rsidRPr="00B91CF3" w:rsidRDefault="003611A8" w:rsidP="003611A8">
                  <w:pPr>
                    <w:jc w:val="center"/>
                    <w:rPr>
                      <w:b/>
                      <w:lang w:val="vi-VN"/>
                    </w:rPr>
                  </w:pPr>
                  <w:r w:rsidRPr="00B91CF3">
                    <w:rPr>
                      <w:b/>
                      <w:sz w:val="24"/>
                      <w:szCs w:val="24"/>
                      <w:lang w:val="vi-VN"/>
                    </w:rPr>
                    <w:t>D</w:t>
                  </w:r>
                  <w:r>
                    <w:rPr>
                      <w:b/>
                      <w:sz w:val="24"/>
                      <w:szCs w:val="24"/>
                      <w:lang w:val="vi-VN"/>
                    </w:rPr>
                    <w:t>Ự</w:t>
                  </w:r>
                  <w:r w:rsidRPr="00B91CF3">
                    <w:rPr>
                      <w:b/>
                      <w:sz w:val="24"/>
                      <w:szCs w:val="24"/>
                      <w:lang w:val="vi-VN"/>
                    </w:rPr>
                    <w:t xml:space="preserve"> </w:t>
                  </w:r>
                  <w:r w:rsidRPr="00B91CF3">
                    <w:rPr>
                      <w:b/>
                      <w:lang w:val="vi-VN"/>
                    </w:rPr>
                    <w:t>THẢO</w:t>
                  </w:r>
                </w:p>
              </w:txbxContent>
            </v:textbox>
          </v:rect>
        </w:pict>
      </w:r>
    </w:p>
    <w:p w14:paraId="3E5DEC51" w14:textId="77777777" w:rsidR="003611A8" w:rsidRDefault="003611A8" w:rsidP="003611A8">
      <w:pPr>
        <w:ind w:left="2880" w:hanging="1462"/>
        <w:rPr>
          <w:bCs/>
          <w:iCs/>
        </w:rPr>
      </w:pPr>
      <w:r w:rsidRPr="004C26A4">
        <w:rPr>
          <w:bCs/>
          <w:iCs/>
        </w:rPr>
        <w:t xml:space="preserve">Kính gửi: </w:t>
      </w:r>
    </w:p>
    <w:p w14:paraId="343FB85E" w14:textId="77777777" w:rsidR="003611A8" w:rsidRDefault="003611A8" w:rsidP="003611A8">
      <w:pPr>
        <w:numPr>
          <w:ilvl w:val="0"/>
          <w:numId w:val="1"/>
        </w:numPr>
        <w:tabs>
          <w:tab w:val="left" w:pos="2410"/>
        </w:tabs>
        <w:ind w:left="2127" w:firstLine="0"/>
        <w:rPr>
          <w:bCs/>
          <w:iCs/>
        </w:rPr>
      </w:pPr>
      <w:r w:rsidRPr="005D65C9">
        <w:rPr>
          <w:bCs/>
          <w:iCs/>
        </w:rPr>
        <w:t xml:space="preserve">Ban Chỉ đạo phong trào </w:t>
      </w:r>
      <w:r w:rsidRPr="005D65C9">
        <w:t>“Toàn dân đoàn kết xây dựng đời sống văn hóa”</w:t>
      </w:r>
      <w:r>
        <w:t xml:space="preserve"> – Đô thị văn minh thành phố;</w:t>
      </w:r>
    </w:p>
    <w:p w14:paraId="0B90B8EE" w14:textId="77777777" w:rsidR="003611A8" w:rsidRPr="00C25AF3" w:rsidRDefault="003611A8" w:rsidP="003611A8">
      <w:pPr>
        <w:numPr>
          <w:ilvl w:val="0"/>
          <w:numId w:val="1"/>
        </w:numPr>
        <w:tabs>
          <w:tab w:val="left" w:pos="2410"/>
        </w:tabs>
        <w:ind w:left="2127" w:firstLine="0"/>
        <w:rPr>
          <w:bCs/>
          <w:iCs/>
        </w:rPr>
      </w:pPr>
      <w:r w:rsidRPr="005D65C9">
        <w:rPr>
          <w:bCs/>
          <w:iCs/>
        </w:rPr>
        <w:t xml:space="preserve">Ban Chỉ đạo phong trào </w:t>
      </w:r>
      <w:r w:rsidRPr="005D65C9">
        <w:t>“Toàn dân đoàn kết xây dựng đời sống văn hóa”</w:t>
      </w:r>
      <w:r>
        <w:t xml:space="preserve"> – Đô thị văn minh 19 </w:t>
      </w:r>
      <w:r w:rsidRPr="005D65C9">
        <w:t>phường</w:t>
      </w:r>
      <w:r w:rsidRPr="00C25AF3">
        <w:rPr>
          <w:bCs/>
          <w:iCs/>
        </w:rPr>
        <w:t>.</w:t>
      </w:r>
    </w:p>
    <w:p w14:paraId="4A134094" w14:textId="77777777" w:rsidR="003611A8" w:rsidRDefault="003611A8" w:rsidP="003611A8">
      <w:pPr>
        <w:ind w:left="2880"/>
        <w:rPr>
          <w:bCs/>
          <w:iCs/>
        </w:rPr>
      </w:pPr>
    </w:p>
    <w:p w14:paraId="5FA1377E" w14:textId="77777777" w:rsidR="003611A8" w:rsidRDefault="003611A8" w:rsidP="003611A8">
      <w:pPr>
        <w:spacing w:before="40" w:after="40"/>
        <w:ind w:firstLine="522"/>
        <w:rPr>
          <w:b/>
        </w:rPr>
      </w:pPr>
      <w:r>
        <w:t xml:space="preserve">Thực hiện </w:t>
      </w:r>
      <w:r w:rsidRPr="008415EA">
        <w:t>Quyết định số 04/QĐ-TTg ngày 18/02/2022 của Thủ tướng Chính phủ ban hành quy định tiêu chí, trình tự, thủ tục xét công nhận đạt chuẩn đô thị văn minh;</w:t>
      </w:r>
    </w:p>
    <w:p w14:paraId="46DAD2C9" w14:textId="77777777" w:rsidR="003611A8" w:rsidRDefault="003611A8" w:rsidP="003611A8">
      <w:pPr>
        <w:spacing w:before="40" w:after="40"/>
        <w:ind w:firstLine="522"/>
      </w:pPr>
      <w:r>
        <w:rPr>
          <w:lang w:val="vi-VN"/>
        </w:rPr>
        <w:t>Căn cứ</w:t>
      </w:r>
      <w:r>
        <w:t xml:space="preserve"> Văn bản số 3643/UBND-VHTT ngày 30/5/2022 của UBND thành phố về việc </w:t>
      </w:r>
      <w:r w:rsidRPr="008415EA">
        <w:t>triển khai thực hiện Quyết định số 04/2022/QĐ-TTg ngày 18/02/2022 của Thủ tướng Chính phủ quy định tiêu chí, trình tự, thủ tục xét, công nhận đạt chuẩn đô thị văn minh</w:t>
      </w:r>
      <w:r>
        <w:t>;</w:t>
      </w:r>
    </w:p>
    <w:p w14:paraId="53D54614" w14:textId="77777777" w:rsidR="003611A8" w:rsidRDefault="003611A8" w:rsidP="003611A8">
      <w:pPr>
        <w:spacing w:before="40" w:after="40"/>
        <w:ind w:firstLine="522"/>
      </w:pPr>
      <w:r>
        <w:t xml:space="preserve">Để đảm bảo thực hiện đúng các quy định về tiêu chí, trình tự, thủ tục xét công nhận đạt chuẩn đô thị văn minh trên địa bàn </w:t>
      </w:r>
      <w:r>
        <w:rPr>
          <w:lang w:val="vi-VN"/>
        </w:rPr>
        <w:t>thành phố</w:t>
      </w:r>
      <w:r>
        <w:t xml:space="preserve"> trong thời gian tới. Đồng thời, để các phường trên địa bàn thành phố có cơ sở thực hiện các tiêu chí theo quy định, Ban Chỉ đạo </w:t>
      </w:r>
      <w:r w:rsidRPr="005D65C9">
        <w:rPr>
          <w:bCs/>
          <w:iCs/>
        </w:rPr>
        <w:t xml:space="preserve">phong trào </w:t>
      </w:r>
      <w:r w:rsidRPr="005D65C9">
        <w:t>“Toàn dân đoàn kết xây dựng đời sống văn hóa”</w:t>
      </w:r>
      <w:r>
        <w:t xml:space="preserve"> – Đô thị văn minh thành phố </w:t>
      </w:r>
      <w:r>
        <w:rPr>
          <w:lang w:val="vi-VN"/>
        </w:rPr>
        <w:t>yêu cầu</w:t>
      </w:r>
      <w:r>
        <w:t xml:space="preserve"> các phòng, ban, đơn vị hướng dẫn</w:t>
      </w:r>
      <w:r>
        <w:rPr>
          <w:lang w:val="vi-VN"/>
        </w:rPr>
        <w:t>, đánh giá, thẩm định</w:t>
      </w:r>
      <w:r>
        <w:t xml:space="preserve"> công nhận đạt chuẩn Đô thị văn minh theo các tiêu chí thuộc phạm vi quản lý, cụ thể </w:t>
      </w:r>
      <w:r w:rsidRPr="00C25AF3">
        <w:rPr>
          <w:i/>
        </w:rPr>
        <w:t>(đính kèm bảng tổng hợp).</w:t>
      </w:r>
    </w:p>
    <w:p w14:paraId="37EE5E09" w14:textId="77777777" w:rsidR="003611A8" w:rsidRPr="003611A8" w:rsidRDefault="003611A8" w:rsidP="003611A8">
      <w:pPr>
        <w:spacing w:before="40" w:after="40"/>
        <w:ind w:firstLine="522"/>
        <w:rPr>
          <w:b/>
        </w:rPr>
      </w:pPr>
      <w:r>
        <w:t xml:space="preserve">Ban Chỉ đạo </w:t>
      </w:r>
      <w:r w:rsidRPr="005D65C9">
        <w:rPr>
          <w:bCs/>
          <w:iCs/>
        </w:rPr>
        <w:t xml:space="preserve">phong trào </w:t>
      </w:r>
      <w:r w:rsidRPr="005D65C9">
        <w:t>“Toàn dân đoàn kết xây dựng đời sống văn hóa”</w:t>
      </w:r>
      <w:r>
        <w:t xml:space="preserve"> – Đô thị văn minh thành phố</w:t>
      </w:r>
      <w:r>
        <w:rPr>
          <w:lang w:val="vi-VN"/>
        </w:rPr>
        <w:t xml:space="preserve"> yêu cầu các phòng, ban, đơn vị triển khai thực hiện</w:t>
      </w:r>
      <w:r>
        <w:t>./.</w:t>
      </w:r>
    </w:p>
    <w:tbl>
      <w:tblPr>
        <w:tblW w:w="9700" w:type="dxa"/>
        <w:tblInd w:w="108" w:type="dxa"/>
        <w:tblLook w:val="01E0" w:firstRow="1" w:lastRow="1" w:firstColumn="1" w:lastColumn="1" w:noHBand="0" w:noVBand="0"/>
      </w:tblPr>
      <w:tblGrid>
        <w:gridCol w:w="4474"/>
        <w:gridCol w:w="551"/>
        <w:gridCol w:w="4675"/>
      </w:tblGrid>
      <w:tr w:rsidR="003611A8" w:rsidRPr="00B130FC" w14:paraId="4BA99DB3" w14:textId="77777777" w:rsidTr="00851D44">
        <w:trPr>
          <w:trHeight w:val="1727"/>
        </w:trPr>
        <w:tc>
          <w:tcPr>
            <w:tcW w:w="4474" w:type="dxa"/>
          </w:tcPr>
          <w:p w14:paraId="4E9A40E8" w14:textId="77777777" w:rsidR="003611A8" w:rsidRPr="00B130FC" w:rsidRDefault="003611A8" w:rsidP="00851D44">
            <w:pPr>
              <w:jc w:val="left"/>
              <w:rPr>
                <w:b/>
                <w:i/>
                <w:sz w:val="24"/>
                <w:szCs w:val="24"/>
              </w:rPr>
            </w:pPr>
            <w:r w:rsidRPr="00B130FC">
              <w:rPr>
                <w:b/>
                <w:i/>
                <w:sz w:val="24"/>
                <w:szCs w:val="24"/>
              </w:rPr>
              <w:t>Nơi nhận:</w:t>
            </w:r>
          </w:p>
          <w:p w14:paraId="0EB8E29F" w14:textId="77777777" w:rsidR="003611A8" w:rsidRPr="00B130FC" w:rsidRDefault="003611A8" w:rsidP="00851D44">
            <w:pPr>
              <w:jc w:val="left"/>
              <w:rPr>
                <w:b/>
                <w:i/>
                <w:sz w:val="22"/>
                <w:szCs w:val="24"/>
              </w:rPr>
            </w:pPr>
            <w:r w:rsidRPr="00B130FC">
              <w:rPr>
                <w:sz w:val="22"/>
                <w:szCs w:val="24"/>
              </w:rPr>
              <w:t>- Như trên (VBĐT);</w:t>
            </w:r>
          </w:p>
          <w:p w14:paraId="65DA952C" w14:textId="77777777" w:rsidR="003611A8" w:rsidRDefault="003611A8" w:rsidP="00851D44">
            <w:pPr>
              <w:tabs>
                <w:tab w:val="left" w:pos="840"/>
              </w:tabs>
              <w:jc w:val="left"/>
              <w:rPr>
                <w:sz w:val="22"/>
                <w:szCs w:val="22"/>
                <w:lang w:val="vi-VN"/>
              </w:rPr>
            </w:pPr>
            <w:r w:rsidRPr="00B130FC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  <w:lang w:val="vi-VN"/>
              </w:rPr>
              <w:t>Sở Văn hóa và Thể thao (VBĐT);</w:t>
            </w:r>
          </w:p>
          <w:p w14:paraId="0D99A7A8" w14:textId="77777777" w:rsidR="003611A8" w:rsidRDefault="003611A8" w:rsidP="00851D44">
            <w:pPr>
              <w:tabs>
                <w:tab w:val="left" w:pos="840"/>
              </w:tabs>
              <w:jc w:val="left"/>
              <w:rPr>
                <w:sz w:val="22"/>
                <w:szCs w:val="22"/>
                <w:lang w:val="vi-VN"/>
              </w:rPr>
            </w:pPr>
            <w:r>
              <w:rPr>
                <w:sz w:val="22"/>
                <w:szCs w:val="22"/>
                <w:lang w:val="vi-VN"/>
              </w:rPr>
              <w:t>- Chủ tịch, các Phó Chủ tịch;</w:t>
            </w:r>
          </w:p>
          <w:p w14:paraId="5AC1965F" w14:textId="77777777" w:rsidR="003611A8" w:rsidRDefault="003611A8" w:rsidP="00851D44">
            <w:pPr>
              <w:tabs>
                <w:tab w:val="left" w:pos="840"/>
              </w:tabs>
              <w:jc w:val="left"/>
              <w:rPr>
                <w:sz w:val="22"/>
                <w:szCs w:val="22"/>
                <w:lang w:val="vi-VN"/>
              </w:rPr>
            </w:pPr>
            <w:r>
              <w:rPr>
                <w:sz w:val="22"/>
                <w:szCs w:val="22"/>
                <w:lang w:val="vi-VN"/>
              </w:rPr>
              <w:t>- UBMTTQVN thành phố;</w:t>
            </w:r>
          </w:p>
          <w:p w14:paraId="4FB29925" w14:textId="77777777" w:rsidR="003611A8" w:rsidRPr="0002405B" w:rsidRDefault="003611A8" w:rsidP="00851D44">
            <w:pPr>
              <w:tabs>
                <w:tab w:val="left" w:pos="840"/>
              </w:tabs>
              <w:jc w:val="left"/>
              <w:rPr>
                <w:sz w:val="22"/>
                <w:szCs w:val="22"/>
                <w:lang w:val="vi-VN"/>
              </w:rPr>
            </w:pPr>
            <w:r>
              <w:rPr>
                <w:sz w:val="22"/>
                <w:szCs w:val="22"/>
                <w:lang w:val="vi-VN"/>
              </w:rPr>
              <w:t>- Lãnh đạo Văn phòng;</w:t>
            </w:r>
          </w:p>
          <w:p w14:paraId="11AA0A18" w14:textId="77777777" w:rsidR="003611A8" w:rsidRPr="0002405B" w:rsidRDefault="003611A8" w:rsidP="00851D44">
            <w:pPr>
              <w:tabs>
                <w:tab w:val="left" w:pos="840"/>
              </w:tabs>
              <w:jc w:val="left"/>
              <w:rPr>
                <w:sz w:val="22"/>
                <w:szCs w:val="22"/>
                <w:lang w:val="vi-VN"/>
              </w:rPr>
            </w:pPr>
            <w:r>
              <w:rPr>
                <w:sz w:val="22"/>
                <w:szCs w:val="22"/>
              </w:rPr>
              <w:t>- Lưu: VT,</w:t>
            </w:r>
            <w:r>
              <w:rPr>
                <w:sz w:val="22"/>
                <w:szCs w:val="22"/>
                <w:lang w:val="vi-VN"/>
              </w:rPr>
              <w:t xml:space="preserve"> VHTT.</w:t>
            </w:r>
          </w:p>
          <w:p w14:paraId="4351F28A" w14:textId="77777777" w:rsidR="003611A8" w:rsidRPr="00B130FC" w:rsidRDefault="003611A8" w:rsidP="00851D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1" w:type="dxa"/>
          </w:tcPr>
          <w:p w14:paraId="39D27E56" w14:textId="77777777" w:rsidR="003611A8" w:rsidRPr="00B130FC" w:rsidRDefault="003611A8" w:rsidP="00851D4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675" w:type="dxa"/>
          </w:tcPr>
          <w:p w14:paraId="5B4579CA" w14:textId="77777777" w:rsidR="003611A8" w:rsidRPr="00B130FC" w:rsidRDefault="003611A8" w:rsidP="00851D44">
            <w:pPr>
              <w:jc w:val="center"/>
              <w:rPr>
                <w:b/>
                <w:sz w:val="26"/>
                <w:szCs w:val="26"/>
              </w:rPr>
            </w:pPr>
            <w:r w:rsidRPr="00B130FC">
              <w:rPr>
                <w:b/>
                <w:szCs w:val="26"/>
              </w:rPr>
              <w:t>TM. BAN CHỈ ĐẠO</w:t>
            </w:r>
          </w:p>
          <w:p w14:paraId="135E1E57" w14:textId="77777777" w:rsidR="003611A8" w:rsidRPr="00B130FC" w:rsidRDefault="003611A8" w:rsidP="00851D44">
            <w:pPr>
              <w:jc w:val="center"/>
              <w:rPr>
                <w:b/>
              </w:rPr>
            </w:pPr>
            <w:r w:rsidRPr="00B130FC">
              <w:rPr>
                <w:b/>
              </w:rPr>
              <w:t>TRƯỞNG BAN</w:t>
            </w:r>
          </w:p>
          <w:p w14:paraId="1CBEAEEC" w14:textId="77777777" w:rsidR="003611A8" w:rsidRPr="00B130FC" w:rsidRDefault="003611A8" w:rsidP="00851D44">
            <w:pPr>
              <w:jc w:val="center"/>
              <w:rPr>
                <w:b/>
              </w:rPr>
            </w:pPr>
          </w:p>
          <w:p w14:paraId="5A4959DE" w14:textId="77777777" w:rsidR="003611A8" w:rsidRDefault="003611A8" w:rsidP="003611A8">
            <w:pPr>
              <w:rPr>
                <w:b/>
              </w:rPr>
            </w:pPr>
          </w:p>
          <w:p w14:paraId="4B097416" w14:textId="77777777" w:rsidR="003611A8" w:rsidRDefault="003611A8" w:rsidP="00851D44">
            <w:pPr>
              <w:rPr>
                <w:b/>
              </w:rPr>
            </w:pPr>
          </w:p>
          <w:p w14:paraId="44B7530C" w14:textId="77777777" w:rsidR="003611A8" w:rsidRPr="003611A8" w:rsidRDefault="003611A8" w:rsidP="00851D44">
            <w:pPr>
              <w:rPr>
                <w:b/>
              </w:rPr>
            </w:pPr>
          </w:p>
          <w:p w14:paraId="47F9D225" w14:textId="77777777" w:rsidR="003611A8" w:rsidRPr="000B4070" w:rsidRDefault="003611A8" w:rsidP="00851D44">
            <w:pPr>
              <w:jc w:val="center"/>
              <w:rPr>
                <w:b/>
                <w:lang w:val="vi-VN"/>
              </w:rPr>
            </w:pPr>
            <w:r>
              <w:rPr>
                <w:b/>
                <w:lang w:val="vi-VN"/>
              </w:rPr>
              <w:t>PHÓ CHỦ TỊCH UBND TP</w:t>
            </w:r>
          </w:p>
          <w:p w14:paraId="55FFA6AA" w14:textId="77777777" w:rsidR="003611A8" w:rsidRPr="000B4070" w:rsidRDefault="003611A8" w:rsidP="00851D44">
            <w:pPr>
              <w:jc w:val="center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lang w:val="vi-VN"/>
              </w:rPr>
              <w:t>Phan Thanh Liêm</w:t>
            </w:r>
          </w:p>
        </w:tc>
      </w:tr>
    </w:tbl>
    <w:p w14:paraId="4513C2FB" w14:textId="77777777" w:rsidR="00C815CB" w:rsidRDefault="00C815CB"/>
    <w:sectPr w:rsidR="00C815CB" w:rsidSect="003611A8">
      <w:pgSz w:w="12240" w:h="15840"/>
      <w:pgMar w:top="1134" w:right="1134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4C7914"/>
    <w:multiLevelType w:val="hybridMultilevel"/>
    <w:tmpl w:val="487071EA"/>
    <w:lvl w:ilvl="0" w:tplc="5F103DFC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11A8"/>
    <w:rsid w:val="00302F09"/>
    <w:rsid w:val="003611A8"/>
    <w:rsid w:val="003B3CEC"/>
    <w:rsid w:val="00470DB2"/>
    <w:rsid w:val="006D1545"/>
    <w:rsid w:val="00881099"/>
    <w:rsid w:val="00C815CB"/>
    <w:rsid w:val="00E25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9"/>
    <o:shapelayout v:ext="edit">
      <o:idmap v:ext="edit" data="1"/>
    </o:shapelayout>
  </w:shapeDefaults>
  <w:decimalSymbol w:val="."/>
  <w:listSeparator w:val=","/>
  <w14:docId w14:val="32D8F58E"/>
  <w15:docId w15:val="{B0E6F611-7B29-45B5-ABE0-F4A509F31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2058" w:right="-6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11A8"/>
    <w:pPr>
      <w:spacing w:line="264" w:lineRule="auto"/>
      <w:ind w:left="0" w:right="0" w:firstLine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271</Words>
  <Characters>1548</Characters>
  <Application>Microsoft Office Word</Application>
  <DocSecurity>0</DocSecurity>
  <Lines>12</Lines>
  <Paragraphs>3</Paragraphs>
  <ScaleCrop>false</ScaleCrop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CHICHI</dc:creator>
  <cp:lastModifiedBy>Administrator</cp:lastModifiedBy>
  <cp:revision>2</cp:revision>
  <dcterms:created xsi:type="dcterms:W3CDTF">2023-08-22T02:44:00Z</dcterms:created>
  <dcterms:modified xsi:type="dcterms:W3CDTF">2023-09-18T04:18:00Z</dcterms:modified>
</cp:coreProperties>
</file>